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025"/>
        <w:gridCol w:w="1057"/>
        <w:gridCol w:w="4691"/>
        <w:gridCol w:w="2580"/>
      </w:tblGrid>
      <w:tr w:rsidR="000E5526">
        <w:trPr>
          <w:trHeight w:val="2563"/>
        </w:trPr>
        <w:tc>
          <w:tcPr>
            <w:tcW w:w="1844" w:type="dxa"/>
          </w:tcPr>
          <w:p w:rsidR="000E5526" w:rsidRDefault="000E5526">
            <w:pPr>
              <w:pStyle w:val="TableParagraph"/>
              <w:spacing w:before="5"/>
            </w:pPr>
          </w:p>
          <w:p w:rsidR="000E5526" w:rsidRDefault="009A4AAE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26086" cy="1210627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86" cy="121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  <w:tcBorders>
              <w:right w:val="nil"/>
            </w:tcBorders>
          </w:tcPr>
          <w:p w:rsidR="000E5526" w:rsidRDefault="000E5526">
            <w:pPr>
              <w:pStyle w:val="TableParagraph"/>
              <w:rPr>
                <w:sz w:val="38"/>
              </w:rPr>
            </w:pPr>
          </w:p>
          <w:p w:rsidR="000E5526" w:rsidRDefault="009A4AAE">
            <w:pPr>
              <w:pStyle w:val="TableParagraph"/>
              <w:spacing w:line="800" w:lineRule="atLeast"/>
              <w:ind w:left="306" w:right="-13" w:hanging="12"/>
              <w:rPr>
                <w:sz w:val="24"/>
              </w:rPr>
            </w:pPr>
            <w:r>
              <w:rPr>
                <w:sz w:val="24"/>
              </w:rPr>
              <w:t>Nome: Turma:</w:t>
            </w:r>
          </w:p>
        </w:tc>
        <w:tc>
          <w:tcPr>
            <w:tcW w:w="1057" w:type="dxa"/>
            <w:tcBorders>
              <w:left w:val="nil"/>
              <w:right w:val="nil"/>
            </w:tcBorders>
          </w:tcPr>
          <w:p w:rsidR="000E5526" w:rsidRPr="001502C7" w:rsidRDefault="009A4AAE">
            <w:pPr>
              <w:pStyle w:val="TableParagraph"/>
              <w:spacing w:before="284"/>
              <w:ind w:left="16"/>
              <w:rPr>
                <w:b/>
                <w:sz w:val="32"/>
              </w:rPr>
            </w:pPr>
            <w:r w:rsidRPr="001502C7">
              <w:rPr>
                <w:b/>
                <w:sz w:val="32"/>
              </w:rPr>
              <w:t>Física</w:t>
            </w:r>
          </w:p>
        </w:tc>
        <w:tc>
          <w:tcPr>
            <w:tcW w:w="4691" w:type="dxa"/>
            <w:tcBorders>
              <w:left w:val="nil"/>
              <w:right w:val="nil"/>
            </w:tcBorders>
          </w:tcPr>
          <w:p w:rsidR="000E5526" w:rsidRPr="007A5CA5" w:rsidRDefault="000E5526">
            <w:pPr>
              <w:pStyle w:val="TableParagraph"/>
              <w:spacing w:before="10"/>
            </w:pPr>
          </w:p>
          <w:p w:rsidR="000E5526" w:rsidRPr="007A5CA5" w:rsidRDefault="00ED2601" w:rsidP="007A5CA5">
            <w:pPr>
              <w:pStyle w:val="TableParagraph"/>
              <w:spacing w:before="1"/>
              <w:ind w:left="935"/>
              <w:jc w:val="both"/>
              <w:rPr>
                <w:b/>
                <w:sz w:val="24"/>
              </w:rPr>
            </w:pPr>
            <w:r w:rsidRPr="007A5CA5">
              <w:rPr>
                <w:b/>
                <w:sz w:val="24"/>
              </w:rPr>
              <w:t>Assunto: Eletrização por Atrito</w:t>
            </w:r>
          </w:p>
          <w:p w:rsidR="000E5526" w:rsidRDefault="000E5526">
            <w:pPr>
              <w:pStyle w:val="TableParagraph"/>
              <w:rPr>
                <w:sz w:val="26"/>
              </w:rPr>
            </w:pPr>
          </w:p>
          <w:p w:rsidR="000E5526" w:rsidRDefault="000E5526">
            <w:pPr>
              <w:pStyle w:val="TableParagraph"/>
              <w:rPr>
                <w:sz w:val="26"/>
              </w:rPr>
            </w:pPr>
          </w:p>
          <w:p w:rsidR="000E5526" w:rsidRDefault="000E5526">
            <w:pPr>
              <w:pStyle w:val="TableParagraph"/>
              <w:rPr>
                <w:sz w:val="26"/>
              </w:rPr>
            </w:pPr>
          </w:p>
          <w:p w:rsidR="000E5526" w:rsidRDefault="009A4AAE">
            <w:pPr>
              <w:pStyle w:val="TableParagraph"/>
              <w:tabs>
                <w:tab w:val="left" w:pos="2704"/>
                <w:tab w:val="left" w:pos="3181"/>
                <w:tab w:val="left" w:pos="3780"/>
                <w:tab w:val="left" w:pos="4450"/>
              </w:tabs>
              <w:spacing w:before="220"/>
              <w:ind w:left="287"/>
              <w:rPr>
                <w:rFonts w:ascii="Arial"/>
                <w:sz w:val="32"/>
              </w:rPr>
            </w:pPr>
            <w:r>
              <w:rPr>
                <w:w w:val="115"/>
                <w:sz w:val="24"/>
              </w:rPr>
              <w:t>Turno: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  <w:u w:val="thick"/>
              </w:rPr>
              <w:t xml:space="preserve"> </w:t>
            </w:r>
            <w:r>
              <w:rPr>
                <w:w w:val="115"/>
                <w:sz w:val="24"/>
                <w:u w:val="thick"/>
              </w:rPr>
              <w:tab/>
            </w:r>
            <w:r>
              <w:rPr>
                <w:rFonts w:ascii="Arial"/>
                <w:w w:val="120"/>
                <w:position w:val="-5"/>
                <w:sz w:val="32"/>
              </w:rPr>
              <w:t>/</w:t>
            </w:r>
            <w:r>
              <w:rPr>
                <w:rFonts w:ascii="Arial"/>
                <w:w w:val="120"/>
                <w:position w:val="-5"/>
                <w:sz w:val="32"/>
                <w:u w:val="thick"/>
              </w:rPr>
              <w:t xml:space="preserve"> </w:t>
            </w:r>
            <w:r>
              <w:rPr>
                <w:rFonts w:ascii="Arial"/>
                <w:w w:val="120"/>
                <w:position w:val="-5"/>
                <w:sz w:val="32"/>
                <w:u w:val="thick"/>
              </w:rPr>
              <w:tab/>
            </w:r>
            <w:r>
              <w:rPr>
                <w:rFonts w:ascii="Arial"/>
                <w:w w:val="120"/>
                <w:position w:val="-5"/>
                <w:sz w:val="32"/>
              </w:rPr>
              <w:t>/</w:t>
            </w:r>
            <w:r>
              <w:rPr>
                <w:rFonts w:ascii="Arial"/>
                <w:w w:val="81"/>
                <w:position w:val="-5"/>
                <w:sz w:val="32"/>
                <w:u w:val="thick"/>
              </w:rPr>
              <w:t xml:space="preserve"> </w:t>
            </w:r>
            <w:r>
              <w:rPr>
                <w:rFonts w:ascii="Arial"/>
                <w:position w:val="-5"/>
                <w:sz w:val="32"/>
                <w:u w:val="thick"/>
              </w:rPr>
              <w:tab/>
            </w:r>
          </w:p>
        </w:tc>
        <w:tc>
          <w:tcPr>
            <w:tcW w:w="2580" w:type="dxa"/>
            <w:tcBorders>
              <w:left w:val="nil"/>
            </w:tcBorders>
          </w:tcPr>
          <w:p w:rsidR="000E5526" w:rsidRDefault="000E5526">
            <w:pPr>
              <w:pStyle w:val="TableParagraph"/>
              <w:rPr>
                <w:sz w:val="26"/>
              </w:rPr>
            </w:pPr>
          </w:p>
          <w:p w:rsidR="000E5526" w:rsidRDefault="000E5526">
            <w:pPr>
              <w:pStyle w:val="TableParagraph"/>
              <w:rPr>
                <w:sz w:val="26"/>
              </w:rPr>
            </w:pPr>
          </w:p>
          <w:p w:rsidR="000E5526" w:rsidRDefault="000E5526">
            <w:pPr>
              <w:pStyle w:val="TableParagraph"/>
              <w:rPr>
                <w:sz w:val="26"/>
              </w:rPr>
            </w:pPr>
          </w:p>
          <w:p w:rsidR="000E5526" w:rsidRDefault="000E5526">
            <w:pPr>
              <w:pStyle w:val="TableParagraph"/>
              <w:rPr>
                <w:sz w:val="26"/>
              </w:rPr>
            </w:pPr>
          </w:p>
          <w:p w:rsidR="000E5526" w:rsidRDefault="000E5526">
            <w:pPr>
              <w:pStyle w:val="TableParagraph"/>
              <w:spacing w:before="5"/>
              <w:rPr>
                <w:sz w:val="38"/>
              </w:rPr>
            </w:pPr>
          </w:p>
          <w:p w:rsidR="000E5526" w:rsidRDefault="00ED2601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Profª:</w:t>
            </w:r>
          </w:p>
        </w:tc>
      </w:tr>
    </w:tbl>
    <w:p w:rsidR="000E5526" w:rsidRDefault="00FC1CED">
      <w:pPr>
        <w:pStyle w:val="Corpodetexto"/>
        <w:rPr>
          <w:sz w:val="20"/>
        </w:rPr>
      </w:pPr>
      <w:r>
        <w:pict>
          <v:shape id="_x0000_s1031" style="position:absolute;margin-left:254.25pt;margin-top:36.75pt;width:312pt;height:28.5pt;z-index:-251659776;mso-position-horizontal-relative:page;mso-position-vertical-relative:page" coordorigin="5085,735" coordsize="6240,570" path="m5085,830r7,-37l5113,763r30,-21l5180,735r6050,l11267,742r30,21l11318,793r7,37l11325,1210r-7,37l11297,1277r-30,21l11230,1305r-6050,l5143,1298r-30,-21l5092,1247r-7,-37l5085,830xe" filled="f" strokeweight="1pt">
            <v:path arrowok="t"/>
            <w10:wrap anchorx="page" anchory="page"/>
          </v:shape>
        </w:pict>
      </w:r>
      <w:r>
        <w:pict>
          <v:shape id="_x0000_s1030" style="position:absolute;margin-left:123.05pt;margin-top:36.75pt;width:121.5pt;height:27pt;z-index:-251658752;mso-position-horizontal-relative:page;mso-position-vertical-relative:page" coordorigin="2461,735" coordsize="2430,540" path="m2461,825r7,-35l2487,761r29,-19l2551,735r2250,l4836,742r29,19l4884,790r7,35l4891,1185r-7,35l4865,1249r-29,19l4801,1275r-2250,l2516,1268r-29,-19l2468,1220r-7,-35l2461,825xe" filled="f" strokeweight="1pt">
            <v:path arrowok="t"/>
            <w10:wrap anchorx="page" anchory="page"/>
          </v:shape>
        </w:pict>
      </w:r>
    </w:p>
    <w:p w:rsidR="000E5526" w:rsidRDefault="000E5526">
      <w:pPr>
        <w:pStyle w:val="Corpodetexto"/>
        <w:rPr>
          <w:sz w:val="21"/>
        </w:rPr>
      </w:pPr>
    </w:p>
    <w:p w:rsidR="000E5526" w:rsidRDefault="00FC1CED">
      <w:pPr>
        <w:pStyle w:val="Ttulo1"/>
        <w:spacing w:before="86"/>
      </w:pPr>
      <w:r>
        <w:pict>
          <v:shape id="_x0000_s1029" style="position:absolute;left:0;text-align:left;margin-left:118.5pt;margin-top:-109.25pt;width:450.75pt;height:28.5pt;z-index:-251657728;mso-position-horizontal-relative:page" coordorigin="2370,-2185" coordsize="9015,570" path="m2370,-2090r7,-37l2398,-2157r30,-20l2465,-2185r8825,l11327,-2177r30,20l11378,-2127r7,37l11385,-1710r-7,37l11357,-1643r-30,21l11290,-1615r-8825,l2428,-1622r-30,-21l2377,-1673r-7,-37l2370,-2090xe" filled="f" strokeweight="1pt">
            <v:path arrowok="t"/>
            <w10:wrap anchorx="page"/>
          </v:shape>
        </w:pict>
      </w:r>
      <w:r>
        <w:pict>
          <v:shape id="_x0000_s1028" style="position:absolute;left:0;text-align:left;margin-left:119.25pt;margin-top:-75.5pt;width:451.45pt;height:31.5pt;z-index:-251656704;mso-position-horizontal-relative:page" coordorigin="2385,-1510" coordsize="9029,630" o:spt="100" adj="0,,0" path="m9089,-1410r8,-39l9118,-1481r32,-21l9189,-1510r2125,l11353,-1502r32,21l11406,-1449r8,39l11414,-1010r-8,39l11385,-939r-32,21l11314,-910r-2125,l9150,-918r-32,-21l9097,-971r-8,-39l9089,-1410xm6855,-1382r8,-38l6884,-1451r30,-21l6952,-1480r1950,l8940,-1472r31,21l8992,-1420r8,38l9000,-992r-8,38l8971,-923r-31,20l8902,-895r-1950,l6914,-903r-30,-20l6863,-954r-8,-38l6855,-1382xm4440,-1360r7,-35l4466,-1424r29,-19l4530,-1450r2175,l6740,-1443r29,19l6788,-1395r7,35l6795,-1000r-7,35l6769,-936r-29,19l6705,-910r-2175,l4495,-917r-29,-19l4447,-965r-7,-35l4440,-1360xm2385,-1292r6,-32l2409,-1351r26,-17l2467,-1375r1815,l4315,-1368r26,17l4359,-1324r6,32l4365,-962r-6,32l4341,-904r-26,18l4282,-880r-1815,l2435,-886r-26,-18l2391,-930r-6,-32l2385,-1292xe" filled="f" strokeweight="1pt">
            <v:stroke joinstyle="round"/>
            <v:formulas/>
            <v:path arrowok="t" o:connecttype="segments"/>
            <w10:wrap anchorx="page"/>
          </v:shape>
        </w:pict>
      </w:r>
      <w:r w:rsidR="009A4AAE">
        <w:t>PLANO DE AULA</w:t>
      </w:r>
    </w:p>
    <w:p w:rsidR="000E5526" w:rsidRDefault="000E5526">
      <w:pPr>
        <w:pStyle w:val="Corpodetexto"/>
        <w:spacing w:before="4"/>
        <w:rPr>
          <w:b/>
          <w:sz w:val="17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3546"/>
        <w:gridCol w:w="3829"/>
        <w:gridCol w:w="3971"/>
      </w:tblGrid>
      <w:tr w:rsidR="000E5526" w:rsidTr="00FF6B0A">
        <w:trPr>
          <w:trHeight w:val="549"/>
        </w:trPr>
        <w:tc>
          <w:tcPr>
            <w:tcW w:w="3546" w:type="dxa"/>
            <w:shd w:val="clear" w:color="auto" w:fill="00B050"/>
          </w:tcPr>
          <w:p w:rsidR="000E5526" w:rsidRPr="00FF6B0A" w:rsidRDefault="009A4AAE">
            <w:pPr>
              <w:pStyle w:val="TableParagraph"/>
              <w:spacing w:line="367" w:lineRule="exact"/>
              <w:ind w:left="1181"/>
              <w:rPr>
                <w:b/>
                <w:color w:val="000000" w:themeColor="text1"/>
                <w:sz w:val="32"/>
              </w:rPr>
            </w:pPr>
            <w:r w:rsidRPr="00FF6B0A">
              <w:rPr>
                <w:b/>
                <w:color w:val="000000" w:themeColor="text1"/>
                <w:sz w:val="32"/>
              </w:rPr>
              <w:t>Objetivo</w:t>
            </w:r>
          </w:p>
        </w:tc>
        <w:tc>
          <w:tcPr>
            <w:tcW w:w="3829" w:type="dxa"/>
            <w:shd w:val="clear" w:color="auto" w:fill="00B050"/>
          </w:tcPr>
          <w:p w:rsidR="000E5526" w:rsidRPr="00FF6B0A" w:rsidRDefault="009A4AAE">
            <w:pPr>
              <w:pStyle w:val="TableParagraph"/>
              <w:spacing w:line="367" w:lineRule="exact"/>
              <w:ind w:left="1252"/>
              <w:rPr>
                <w:b/>
                <w:color w:val="000000" w:themeColor="text1"/>
                <w:sz w:val="32"/>
              </w:rPr>
            </w:pPr>
            <w:r w:rsidRPr="00FF6B0A">
              <w:rPr>
                <w:b/>
                <w:color w:val="000000" w:themeColor="text1"/>
                <w:sz w:val="32"/>
              </w:rPr>
              <w:t>Conteúdo</w:t>
            </w:r>
          </w:p>
        </w:tc>
        <w:tc>
          <w:tcPr>
            <w:tcW w:w="3971" w:type="dxa"/>
            <w:shd w:val="clear" w:color="auto" w:fill="00B050"/>
          </w:tcPr>
          <w:p w:rsidR="000E5526" w:rsidRPr="00FF6B0A" w:rsidRDefault="009A4AAE">
            <w:pPr>
              <w:pStyle w:val="TableParagraph"/>
              <w:spacing w:line="367" w:lineRule="exact"/>
              <w:ind w:left="1346" w:right="1340"/>
              <w:jc w:val="center"/>
              <w:rPr>
                <w:b/>
                <w:color w:val="000000" w:themeColor="text1"/>
                <w:sz w:val="32"/>
              </w:rPr>
            </w:pPr>
            <w:r w:rsidRPr="00FF6B0A">
              <w:rPr>
                <w:b/>
                <w:color w:val="000000" w:themeColor="text1"/>
                <w:sz w:val="32"/>
              </w:rPr>
              <w:t>Recursos</w:t>
            </w:r>
          </w:p>
        </w:tc>
      </w:tr>
      <w:tr w:rsidR="000E5526">
        <w:trPr>
          <w:trHeight w:val="1416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526" w:rsidRPr="00626395" w:rsidRDefault="00CC7B3D" w:rsidP="00CC7B3D">
            <w:pPr>
              <w:pStyle w:val="TableParagraph"/>
              <w:spacing w:before="8" w:line="252" w:lineRule="auto"/>
              <w:ind w:left="235" w:right="228"/>
              <w:jc w:val="center"/>
              <w:rPr>
                <w:b/>
                <w:sz w:val="28"/>
              </w:rPr>
            </w:pPr>
            <w:r w:rsidRPr="00626395">
              <w:rPr>
                <w:b/>
                <w:w w:val="90"/>
                <w:sz w:val="28"/>
              </w:rPr>
              <w:t>Observar o processo de eletrização por atrito para compreensão do fenômeno de natureza elétrica</w:t>
            </w:r>
            <w:r w:rsidR="009A4AAE" w:rsidRPr="00626395">
              <w:rPr>
                <w:b/>
                <w:w w:val="95"/>
                <w:sz w:val="28"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526" w:rsidRDefault="00626395" w:rsidP="00626395">
            <w:pPr>
              <w:pStyle w:val="TableParagraph"/>
              <w:spacing w:before="2"/>
              <w:ind w:left="328" w:right="323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Eletrização por atrito e Lei de </w:t>
            </w:r>
            <w:proofErr w:type="spellStart"/>
            <w:r>
              <w:rPr>
                <w:b/>
                <w:sz w:val="28"/>
              </w:rPr>
              <w:t>Dufay</w:t>
            </w:r>
            <w:proofErr w:type="spellEnd"/>
            <w:r>
              <w:rPr>
                <w:b/>
                <w:sz w:val="28"/>
              </w:rPr>
              <w:t xml:space="preserve"> (Princípio da Atração e Repulsão).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526" w:rsidRDefault="00545C63" w:rsidP="000F17AF">
            <w:pPr>
              <w:pStyle w:val="TableParagraph"/>
              <w:spacing w:before="2"/>
              <w:ind w:left="409" w:right="105" w:hanging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Aula expositiva teórica e simulação </w:t>
            </w:r>
            <w:proofErr w:type="spellStart"/>
            <w:r>
              <w:rPr>
                <w:b/>
                <w:sz w:val="28"/>
              </w:rPr>
              <w:t>P</w:t>
            </w:r>
            <w:r w:rsidR="000F17AF">
              <w:rPr>
                <w:b/>
                <w:sz w:val="28"/>
              </w:rPr>
              <w:t>h</w:t>
            </w:r>
            <w:r>
              <w:rPr>
                <w:b/>
                <w:sz w:val="28"/>
              </w:rPr>
              <w:t>ET</w:t>
            </w:r>
            <w:proofErr w:type="spellEnd"/>
            <w:r>
              <w:rPr>
                <w:b/>
                <w:sz w:val="28"/>
              </w:rPr>
              <w:t xml:space="preserve"> “Balões e Eletricidade Estática”.</w:t>
            </w:r>
          </w:p>
        </w:tc>
      </w:tr>
    </w:tbl>
    <w:p w:rsidR="000E5526" w:rsidRDefault="009A4AAE">
      <w:pPr>
        <w:spacing w:line="367" w:lineRule="exact"/>
        <w:ind w:left="4204" w:right="4483"/>
        <w:jc w:val="center"/>
        <w:rPr>
          <w:b/>
          <w:sz w:val="32"/>
        </w:rPr>
      </w:pPr>
      <w:r>
        <w:rPr>
          <w:b/>
          <w:sz w:val="32"/>
        </w:rPr>
        <w:t>PROCEDIMENTOS</w:t>
      </w:r>
    </w:p>
    <w:p w:rsidR="000E5526" w:rsidRDefault="000E5526">
      <w:pPr>
        <w:pStyle w:val="Corpodetexto"/>
        <w:spacing w:before="6"/>
        <w:rPr>
          <w:b/>
          <w:sz w:val="17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3546"/>
        <w:gridCol w:w="3829"/>
        <w:gridCol w:w="3840"/>
      </w:tblGrid>
      <w:tr w:rsidR="000E5526" w:rsidTr="00F022AA">
        <w:trPr>
          <w:trHeight w:val="506"/>
        </w:trPr>
        <w:tc>
          <w:tcPr>
            <w:tcW w:w="3546" w:type="dxa"/>
            <w:shd w:val="clear" w:color="auto" w:fill="00B050"/>
          </w:tcPr>
          <w:p w:rsidR="000E5526" w:rsidRPr="00FF6B0A" w:rsidRDefault="009A4AAE">
            <w:pPr>
              <w:pStyle w:val="TableParagraph"/>
              <w:spacing w:line="367" w:lineRule="exact"/>
              <w:ind w:left="1013"/>
              <w:rPr>
                <w:b/>
                <w:color w:val="000000" w:themeColor="text1"/>
                <w:sz w:val="32"/>
              </w:rPr>
            </w:pPr>
            <w:r w:rsidRPr="00FF6B0A">
              <w:rPr>
                <w:b/>
                <w:color w:val="000000" w:themeColor="text1"/>
                <w:sz w:val="32"/>
              </w:rPr>
              <w:t>Introdução</w:t>
            </w:r>
          </w:p>
        </w:tc>
        <w:tc>
          <w:tcPr>
            <w:tcW w:w="3829" w:type="dxa"/>
            <w:shd w:val="clear" w:color="auto" w:fill="00B050"/>
          </w:tcPr>
          <w:p w:rsidR="000E5526" w:rsidRPr="00FF6B0A" w:rsidRDefault="009A4AAE">
            <w:pPr>
              <w:pStyle w:val="TableParagraph"/>
              <w:spacing w:line="367" w:lineRule="exact"/>
              <w:ind w:left="755"/>
              <w:rPr>
                <w:b/>
                <w:color w:val="000000" w:themeColor="text1"/>
                <w:sz w:val="32"/>
              </w:rPr>
            </w:pPr>
            <w:r w:rsidRPr="00FF6B0A">
              <w:rPr>
                <w:b/>
                <w:color w:val="000000" w:themeColor="text1"/>
                <w:sz w:val="32"/>
              </w:rPr>
              <w:t>Desenvolvimento</w:t>
            </w:r>
          </w:p>
        </w:tc>
        <w:tc>
          <w:tcPr>
            <w:tcW w:w="3840" w:type="dxa"/>
            <w:shd w:val="clear" w:color="auto" w:fill="00B050"/>
          </w:tcPr>
          <w:p w:rsidR="000E5526" w:rsidRPr="00FF6B0A" w:rsidRDefault="009A4AAE">
            <w:pPr>
              <w:pStyle w:val="TableParagraph"/>
              <w:spacing w:line="367" w:lineRule="exact"/>
              <w:ind w:left="1278"/>
              <w:rPr>
                <w:b/>
                <w:color w:val="000000" w:themeColor="text1"/>
                <w:sz w:val="32"/>
              </w:rPr>
            </w:pPr>
            <w:r w:rsidRPr="00FF6B0A">
              <w:rPr>
                <w:b/>
                <w:color w:val="000000" w:themeColor="text1"/>
                <w:sz w:val="32"/>
              </w:rPr>
              <w:t>Conclusão</w:t>
            </w:r>
          </w:p>
        </w:tc>
      </w:tr>
      <w:tr w:rsidR="000E5526" w:rsidTr="00F022AA">
        <w:trPr>
          <w:trHeight w:val="1617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526" w:rsidRDefault="003146F5">
            <w:pPr>
              <w:pStyle w:val="TableParagraph"/>
              <w:spacing w:before="4"/>
              <w:ind w:left="246" w:right="239" w:hanging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Apresentação dos conceitos de eletrostática e os tipos de eletrização</w:t>
            </w:r>
            <w:r w:rsidR="009A4AAE">
              <w:rPr>
                <w:b/>
                <w:sz w:val="28"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526" w:rsidRDefault="005C35BB" w:rsidP="005C35BB">
            <w:pPr>
              <w:pStyle w:val="TableParagraph"/>
              <w:spacing w:before="4"/>
              <w:ind w:left="177" w:right="172" w:firstLine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 professor irá conduzir o experimento usando a simulação e correlacionando com as atividades propostas ao final da aula</w:t>
            </w:r>
            <w:r w:rsidR="009A4AAE">
              <w:rPr>
                <w:b/>
                <w:sz w:val="28"/>
              </w:rPr>
              <w:t>.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526" w:rsidRDefault="00F044DA" w:rsidP="00F044DA">
            <w:pPr>
              <w:pStyle w:val="TableParagraph"/>
              <w:spacing w:line="305" w:lineRule="exact"/>
              <w:ind w:right="9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Os estudantes poderão assimilar mais facilmente os conceitos de eletrostática envolvidos ao visualizar e manipular a simulação.</w:t>
            </w:r>
          </w:p>
        </w:tc>
      </w:tr>
    </w:tbl>
    <w:p w:rsidR="000E5526" w:rsidRPr="00F044DA" w:rsidRDefault="009A4AAE">
      <w:pPr>
        <w:spacing w:before="2"/>
        <w:ind w:left="4203" w:right="4483"/>
        <w:jc w:val="center"/>
        <w:rPr>
          <w:b/>
          <w:sz w:val="32"/>
        </w:rPr>
      </w:pPr>
      <w:r w:rsidRPr="00F044DA">
        <w:rPr>
          <w:b/>
          <w:sz w:val="32"/>
        </w:rPr>
        <w:t>AVALIAÇÃO</w:t>
      </w:r>
    </w:p>
    <w:p w:rsidR="000E5526" w:rsidRDefault="00FC1CED">
      <w:pPr>
        <w:pStyle w:val="Corpodetexto"/>
        <w:spacing w:before="5"/>
        <w:rPr>
          <w:rFonts w:ascii="Trebuchet MS"/>
          <w:b/>
          <w:sz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1.25pt;margin-top:10.6pt;width:561.85pt;height:33.85pt;z-index:-251655680;mso-wrap-distance-left:0;mso-wrap-distance-right:0;mso-position-horizontal-relative:page" filled="f" strokeweight=".16936mm">
            <v:textbox inset="0,0,0,0">
              <w:txbxContent>
                <w:p w:rsidR="000E5526" w:rsidRDefault="0021718D" w:rsidP="0021718D">
                  <w:pPr>
                    <w:ind w:left="103" w:right="295" w:firstLine="69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As atividades e a seção “Para Saber Mais” serão usadas como forma de avaliação e estímulo a pesquisa por parte dos alunos.</w:t>
                  </w:r>
                </w:p>
              </w:txbxContent>
            </v:textbox>
            <w10:wrap type="topAndBottom" anchorx="page"/>
          </v:shape>
        </w:pict>
      </w:r>
    </w:p>
    <w:p w:rsidR="000E5526" w:rsidRPr="0021718D" w:rsidRDefault="009A4AAE">
      <w:pPr>
        <w:spacing w:line="344" w:lineRule="exact"/>
        <w:ind w:left="4202" w:right="4483"/>
        <w:jc w:val="center"/>
        <w:rPr>
          <w:b/>
          <w:sz w:val="32"/>
        </w:rPr>
      </w:pPr>
      <w:r w:rsidRPr="0021718D">
        <w:rPr>
          <w:b/>
          <w:sz w:val="32"/>
        </w:rPr>
        <w:t>REFERÊNCIAS</w:t>
      </w:r>
    </w:p>
    <w:p w:rsidR="000E5526" w:rsidRDefault="00FC1CED">
      <w:pPr>
        <w:pStyle w:val="Corpodetexto"/>
        <w:spacing w:before="5"/>
        <w:rPr>
          <w:rFonts w:ascii="Trebuchet MS"/>
          <w:b/>
          <w:sz w:val="14"/>
        </w:rPr>
      </w:pPr>
      <w:r>
        <w:pict>
          <v:shape id="_x0000_s1026" type="#_x0000_t202" style="position:absolute;margin-left:21.25pt;margin-top:10.6pt;width:559.7pt;height:52.35pt;z-index:-251654656;mso-wrap-distance-left:0;mso-wrap-distance-right:0;mso-position-horizontal-relative:page" filled="f" strokeweight=".16936mm">
            <v:textbox inset="0,0,0,0">
              <w:txbxContent>
                <w:p w:rsidR="000E5526" w:rsidRDefault="009A4AAE">
                  <w:pPr>
                    <w:spacing w:line="317" w:lineRule="exact"/>
                    <w:ind w:left="103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 xml:space="preserve">- </w:t>
                  </w:r>
                  <w:proofErr w:type="spellStart"/>
                  <w:r>
                    <w:rPr>
                      <w:b/>
                      <w:sz w:val="28"/>
                    </w:rPr>
                    <w:t>Halliday</w:t>
                  </w:r>
                  <w:proofErr w:type="spellEnd"/>
                  <w:r>
                    <w:rPr>
                      <w:b/>
                      <w:sz w:val="28"/>
                    </w:rPr>
                    <w:t xml:space="preserve">, D., &amp; </w:t>
                  </w:r>
                  <w:proofErr w:type="spellStart"/>
                  <w:r>
                    <w:rPr>
                      <w:b/>
                      <w:sz w:val="28"/>
                    </w:rPr>
                    <w:t>Resnick</w:t>
                  </w:r>
                  <w:proofErr w:type="spellEnd"/>
                  <w:r>
                    <w:rPr>
                      <w:b/>
                      <w:sz w:val="28"/>
                    </w:rPr>
                    <w:t>, R. (2008) Fundamentos de física. Editora LTC. 8ª ed.</w:t>
                  </w:r>
                </w:p>
                <w:p w:rsidR="000E5526" w:rsidRDefault="009A4AAE">
                  <w:pPr>
                    <w:spacing w:before="4"/>
                    <w:ind w:left="10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- </w:t>
                  </w:r>
                  <w:r w:rsidR="00975963" w:rsidRPr="00975963">
                    <w:rPr>
                      <w:b/>
                      <w:sz w:val="28"/>
                    </w:rPr>
                    <w:t>RAMALHO, F.; NICOLAU, G. F.; TOLEDO, P. A. Os Fundamentos da Física. 6ª edição, Vol. 3. São Paulo, Editora Moderna, 1997. </w:t>
                  </w:r>
                </w:p>
              </w:txbxContent>
            </v:textbox>
            <w10:wrap type="topAndBottom" anchorx="page"/>
          </v:shape>
        </w:pict>
      </w:r>
    </w:p>
    <w:p w:rsidR="000E5526" w:rsidRDefault="000E5526">
      <w:pPr>
        <w:pStyle w:val="Corpodetexto"/>
        <w:rPr>
          <w:rFonts w:ascii="Trebuchet MS"/>
          <w:b/>
          <w:sz w:val="20"/>
        </w:rPr>
      </w:pPr>
    </w:p>
    <w:p w:rsidR="000E5526" w:rsidRDefault="000E5526">
      <w:pPr>
        <w:pStyle w:val="Corpodetexto"/>
        <w:rPr>
          <w:rFonts w:ascii="Trebuchet MS"/>
          <w:b/>
          <w:sz w:val="18"/>
        </w:rPr>
      </w:pPr>
    </w:p>
    <w:p w:rsidR="000E5526" w:rsidRDefault="009A4AAE">
      <w:pPr>
        <w:spacing w:before="86"/>
        <w:ind w:left="2333"/>
        <w:rPr>
          <w:b/>
          <w:sz w:val="32"/>
        </w:rPr>
      </w:pPr>
      <w:r>
        <w:rPr>
          <w:b/>
          <w:sz w:val="32"/>
        </w:rPr>
        <w:t xml:space="preserve">ATIVIDADE </w:t>
      </w:r>
      <w:r w:rsidR="0021718D">
        <w:rPr>
          <w:b/>
          <w:sz w:val="32"/>
        </w:rPr>
        <w:t>BALÕES E ELETRICIDADE ESTÁTICA</w:t>
      </w:r>
    </w:p>
    <w:p w:rsidR="000E5526" w:rsidRDefault="000E5526">
      <w:pPr>
        <w:pStyle w:val="Corpodetexto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03"/>
      </w:tblGrid>
      <w:tr w:rsidR="000E5526" w:rsidTr="00101877">
        <w:trPr>
          <w:trHeight w:val="333"/>
        </w:trPr>
        <w:tc>
          <w:tcPr>
            <w:tcW w:w="11203" w:type="dxa"/>
            <w:shd w:val="clear" w:color="auto" w:fill="00B050"/>
          </w:tcPr>
          <w:p w:rsidR="000E5526" w:rsidRDefault="009A4AAE">
            <w:pPr>
              <w:pStyle w:val="TableParagraph"/>
              <w:spacing w:line="313" w:lineRule="exact"/>
              <w:ind w:left="2253"/>
              <w:rPr>
                <w:b/>
                <w:sz w:val="28"/>
              </w:rPr>
            </w:pPr>
            <w:r>
              <w:rPr>
                <w:b/>
                <w:sz w:val="28"/>
              </w:rPr>
              <w:t>APÓS AS ATIVIDADE</w:t>
            </w:r>
            <w:r w:rsidR="00975963"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>, O ALUNO SERÁ CAPAZ DE:</w:t>
            </w:r>
          </w:p>
        </w:tc>
      </w:tr>
      <w:tr w:rsidR="000E5526" w:rsidTr="00101877">
        <w:trPr>
          <w:trHeight w:val="1713"/>
        </w:trPr>
        <w:tc>
          <w:tcPr>
            <w:tcW w:w="11203" w:type="dxa"/>
            <w:shd w:val="clear" w:color="auto" w:fill="EAF1DD" w:themeFill="accent3" w:themeFillTint="33"/>
          </w:tcPr>
          <w:p w:rsidR="000E5526" w:rsidRPr="00975963" w:rsidRDefault="00E07BEA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34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Observar o fenômeno de eletrização por atrito;</w:t>
            </w:r>
          </w:p>
          <w:p w:rsidR="000E5526" w:rsidRPr="00975963" w:rsidRDefault="00E07BEA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Verificar a Lei de </w:t>
            </w:r>
            <w:proofErr w:type="spellStart"/>
            <w:r>
              <w:rPr>
                <w:b/>
                <w:sz w:val="28"/>
              </w:rPr>
              <w:t>Dufay</w:t>
            </w:r>
            <w:proofErr w:type="spellEnd"/>
            <w:r w:rsidR="009A4AAE" w:rsidRPr="00975963">
              <w:rPr>
                <w:b/>
                <w:sz w:val="28"/>
              </w:rPr>
              <w:t>;</w:t>
            </w:r>
          </w:p>
          <w:p w:rsidR="000E5526" w:rsidRDefault="00E07BEA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1"/>
              <w:rPr>
                <w:b/>
                <w:sz w:val="28"/>
              </w:rPr>
            </w:pPr>
            <w:r>
              <w:rPr>
                <w:b/>
                <w:sz w:val="28"/>
              </w:rPr>
              <w:t>Comparar os diferentes tipos de eletrização</w:t>
            </w:r>
            <w:r w:rsidR="009A4AAE" w:rsidRPr="00975963">
              <w:rPr>
                <w:b/>
                <w:sz w:val="28"/>
              </w:rPr>
              <w:t>;</w:t>
            </w:r>
          </w:p>
          <w:p w:rsidR="00E07BEA" w:rsidRPr="00975963" w:rsidRDefault="00E07BEA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1"/>
              <w:rPr>
                <w:b/>
                <w:sz w:val="28"/>
              </w:rPr>
            </w:pPr>
            <w:r>
              <w:rPr>
                <w:b/>
                <w:sz w:val="28"/>
              </w:rPr>
              <w:t>Entender como Benjamin Franklin desenvolveu o para-raios e como ele funciona;</w:t>
            </w:r>
          </w:p>
          <w:p w:rsidR="000E5526" w:rsidRDefault="00E07BEA" w:rsidP="00E07BEA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4"/>
              <w:rPr>
                <w:rFonts w:ascii="Trebuchet MS" w:hAnsi="Trebuchet MS"/>
                <w:b/>
                <w:sz w:val="28"/>
              </w:rPr>
            </w:pPr>
            <w:r>
              <w:rPr>
                <w:b/>
                <w:sz w:val="28"/>
              </w:rPr>
              <w:t>Manipular a simulação e compreender como atuam as cargas elétricas</w:t>
            </w:r>
            <w:r w:rsidR="009A4AAE" w:rsidRPr="00975963">
              <w:rPr>
                <w:b/>
                <w:sz w:val="28"/>
              </w:rPr>
              <w:t>.</w:t>
            </w:r>
          </w:p>
        </w:tc>
      </w:tr>
    </w:tbl>
    <w:p w:rsidR="000E5526" w:rsidRDefault="000E5526">
      <w:pPr>
        <w:rPr>
          <w:rFonts w:ascii="Trebuchet MS" w:hAnsi="Trebuchet MS"/>
          <w:sz w:val="28"/>
        </w:rPr>
        <w:sectPr w:rsidR="000E5526">
          <w:type w:val="continuous"/>
          <w:pgSz w:w="11910" w:h="16840"/>
          <w:pgMar w:top="520" w:right="20" w:bottom="280" w:left="300" w:header="720" w:footer="720" w:gutter="0"/>
          <w:cols w:space="720"/>
        </w:sectPr>
      </w:pPr>
    </w:p>
    <w:p w:rsidR="008714A0" w:rsidRPr="009A4AAE" w:rsidRDefault="008714A0" w:rsidP="00323960">
      <w:pPr>
        <w:spacing w:line="360" w:lineRule="auto"/>
        <w:ind w:firstLine="708"/>
        <w:jc w:val="center"/>
        <w:rPr>
          <w:b/>
          <w:color w:val="000000"/>
          <w:sz w:val="28"/>
          <w:szCs w:val="28"/>
          <w:u w:val="single"/>
        </w:rPr>
      </w:pPr>
      <w:r w:rsidRPr="009A4AAE">
        <w:rPr>
          <w:b/>
          <w:color w:val="000000"/>
          <w:sz w:val="28"/>
          <w:szCs w:val="28"/>
          <w:u w:val="single"/>
        </w:rPr>
        <w:lastRenderedPageBreak/>
        <w:t>ATRAÇÃO ELETROSTÁTICA – CASO DO BALÃO E CASACO DE LÃ</w:t>
      </w:r>
    </w:p>
    <w:p w:rsidR="008714A0" w:rsidRPr="009A4AAE" w:rsidRDefault="008714A0" w:rsidP="008714A0">
      <w:pPr>
        <w:pStyle w:val="Corpodetexto"/>
        <w:jc w:val="both"/>
        <w:rPr>
          <w:b/>
          <w:bCs/>
          <w:u w:val="single"/>
        </w:rPr>
      </w:pPr>
    </w:p>
    <w:p w:rsidR="008714A0" w:rsidRPr="009A4AAE" w:rsidRDefault="008714A0" w:rsidP="00323960">
      <w:pPr>
        <w:pStyle w:val="Corpodetexto"/>
        <w:spacing w:line="480" w:lineRule="auto"/>
        <w:jc w:val="both"/>
        <w:rPr>
          <w:b/>
          <w:bCs/>
          <w:u w:val="single"/>
        </w:rPr>
      </w:pPr>
      <w:r w:rsidRPr="009A4AAE">
        <w:rPr>
          <w:b/>
          <w:bCs/>
          <w:u w:val="single"/>
        </w:rPr>
        <w:t>O que se pretende:</w:t>
      </w:r>
    </w:p>
    <w:p w:rsidR="008714A0" w:rsidRPr="009A4AAE" w:rsidRDefault="008714A0" w:rsidP="00323960">
      <w:pPr>
        <w:pStyle w:val="Corpodetexto"/>
        <w:spacing w:line="480" w:lineRule="auto"/>
        <w:jc w:val="both"/>
      </w:pPr>
    </w:p>
    <w:p w:rsidR="008714A0" w:rsidRPr="009A4AAE" w:rsidRDefault="008714A0" w:rsidP="00323960">
      <w:pPr>
        <w:pStyle w:val="Corpodetexto"/>
        <w:spacing w:line="480" w:lineRule="auto"/>
        <w:jc w:val="both"/>
      </w:pPr>
      <w:r w:rsidRPr="009A4AAE">
        <w:t xml:space="preserve">► </w:t>
      </w:r>
      <w:r w:rsidR="00112C76">
        <w:t>Observar o fenômeno de eletrização por atrito usando o exemplo do balão de borracha e o casaco de lã.</w:t>
      </w:r>
    </w:p>
    <w:p w:rsidR="008714A0" w:rsidRPr="009A4AAE" w:rsidRDefault="008714A0" w:rsidP="00323960">
      <w:pPr>
        <w:pStyle w:val="Corpodetexto"/>
        <w:spacing w:line="480" w:lineRule="auto"/>
        <w:jc w:val="both"/>
      </w:pPr>
    </w:p>
    <w:p w:rsidR="008714A0" w:rsidRPr="009A4AAE" w:rsidRDefault="008714A0" w:rsidP="00323960">
      <w:pPr>
        <w:pStyle w:val="Corpodetexto"/>
        <w:spacing w:line="480" w:lineRule="auto"/>
        <w:jc w:val="both"/>
      </w:pPr>
      <w:r w:rsidRPr="009A4AAE">
        <w:t xml:space="preserve">► </w:t>
      </w:r>
      <w:r w:rsidR="00112C76">
        <w:t xml:space="preserve">Verificar o princípio de atração e repulsão (Lei de </w:t>
      </w:r>
      <w:proofErr w:type="spellStart"/>
      <w:r w:rsidR="00112C76">
        <w:t>Dufay</w:t>
      </w:r>
      <w:proofErr w:type="spellEnd"/>
      <w:r w:rsidR="00112C76">
        <w:t xml:space="preserve">) entre o </w:t>
      </w:r>
      <w:proofErr w:type="gramStart"/>
      <w:r w:rsidR="00112C76">
        <w:t>balão,  o</w:t>
      </w:r>
      <w:proofErr w:type="gramEnd"/>
      <w:r w:rsidR="00112C76">
        <w:t xml:space="preserve"> casaco e a parede</w:t>
      </w:r>
      <w:r w:rsidRPr="009A4AAE">
        <w:t>.</w:t>
      </w:r>
    </w:p>
    <w:p w:rsidR="008714A0" w:rsidRPr="009A4AAE" w:rsidRDefault="008714A0" w:rsidP="008714A0">
      <w:pPr>
        <w:pStyle w:val="Corpodetexto"/>
        <w:jc w:val="both"/>
      </w:pPr>
    </w:p>
    <w:p w:rsidR="008714A0" w:rsidRPr="009A4AAE" w:rsidRDefault="008714A0" w:rsidP="008714A0">
      <w:pPr>
        <w:pStyle w:val="Corpodetexto"/>
        <w:jc w:val="both"/>
        <w:rPr>
          <w:b/>
          <w:bCs/>
          <w:u w:val="single"/>
        </w:rPr>
      </w:pPr>
      <w:r w:rsidRPr="009A4AAE">
        <w:rPr>
          <w:b/>
          <w:bCs/>
          <w:u w:val="single"/>
        </w:rPr>
        <w:t>Conceitos relacionados:</w:t>
      </w:r>
    </w:p>
    <w:p w:rsidR="008714A0" w:rsidRPr="009A4AAE" w:rsidRDefault="008714A0" w:rsidP="008714A0">
      <w:pPr>
        <w:pStyle w:val="Corpodetexto"/>
        <w:jc w:val="both"/>
        <w:rPr>
          <w:b/>
          <w:bCs/>
          <w:u w:val="single"/>
        </w:rPr>
      </w:pPr>
    </w:p>
    <w:p w:rsidR="008714A0" w:rsidRPr="009A4AAE" w:rsidRDefault="00380A8E" w:rsidP="008714A0">
      <w:pPr>
        <w:pStyle w:val="Corpodetex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91pt">
            <v:imagedata r:id="rId7" o:title="Processos_de_Eletriza__o"/>
          </v:shape>
        </w:pict>
      </w:r>
    </w:p>
    <w:p w:rsidR="008714A0" w:rsidRPr="009A4AAE" w:rsidRDefault="008714A0" w:rsidP="008714A0">
      <w:pPr>
        <w:jc w:val="both"/>
        <w:rPr>
          <w:b/>
          <w:color w:val="000000"/>
        </w:rPr>
      </w:pPr>
    </w:p>
    <w:p w:rsidR="00CB524F" w:rsidRDefault="00CB524F" w:rsidP="008714A0">
      <w:pPr>
        <w:pStyle w:val="Corpodetexto"/>
        <w:jc w:val="both"/>
        <w:rPr>
          <w:b/>
          <w:bCs/>
        </w:rPr>
      </w:pPr>
      <w:r>
        <w:rPr>
          <w:b/>
          <w:bCs/>
        </w:rPr>
        <w:t>Fundamentação Teórica:</w:t>
      </w:r>
    </w:p>
    <w:p w:rsidR="00CB524F" w:rsidRPr="00CB524F" w:rsidRDefault="00CB524F" w:rsidP="00323960">
      <w:pPr>
        <w:pStyle w:val="Corpodetexto"/>
        <w:spacing w:before="240" w:line="360" w:lineRule="auto"/>
        <w:jc w:val="both"/>
        <w:rPr>
          <w:b/>
          <w:bCs/>
        </w:rPr>
      </w:pPr>
      <w:r>
        <w:rPr>
          <w:color w:val="000000"/>
        </w:rPr>
        <w:tab/>
        <w:t xml:space="preserve">O objeto de aprendizagem consiste na observação do fenômeno de </w:t>
      </w:r>
      <w:r>
        <w:rPr>
          <w:color w:val="000000"/>
        </w:rPr>
        <w:lastRenderedPageBreak/>
        <w:t xml:space="preserve">eletrização por atrito, conhecido como a Lei de </w:t>
      </w:r>
      <w:proofErr w:type="spellStart"/>
      <w:r>
        <w:rPr>
          <w:color w:val="000000"/>
        </w:rPr>
        <w:t>Dufay</w:t>
      </w:r>
      <w:proofErr w:type="spellEnd"/>
      <w:r>
        <w:rPr>
          <w:color w:val="000000"/>
        </w:rPr>
        <w:t xml:space="preserve">, em homenagem ao cientista francês Charles F. </w:t>
      </w:r>
      <w:proofErr w:type="spellStart"/>
      <w:r>
        <w:rPr>
          <w:color w:val="000000"/>
        </w:rPr>
        <w:t>Dufay</w:t>
      </w:r>
      <w:proofErr w:type="spellEnd"/>
      <w:r>
        <w:rPr>
          <w:color w:val="000000"/>
        </w:rPr>
        <w:t xml:space="preserve"> (1698 – 1739), responsável pela descrição dos fenômenos de atração e repulsão. Porém, a identificação das cargas positiva e negativa foi realizada por Benjamim Franklin (1706 – 1790), que demonstrou a natureza elétrica dos raios.</w:t>
      </w:r>
    </w:p>
    <w:p w:rsidR="00CB524F" w:rsidRDefault="00CB524F" w:rsidP="008714A0">
      <w:pPr>
        <w:pStyle w:val="Corpodetexto"/>
        <w:jc w:val="both"/>
        <w:rPr>
          <w:b/>
          <w:bCs/>
          <w:u w:val="single"/>
        </w:rPr>
      </w:pPr>
    </w:p>
    <w:p w:rsidR="008714A0" w:rsidRPr="009A4AAE" w:rsidRDefault="008714A0" w:rsidP="008714A0">
      <w:pPr>
        <w:pStyle w:val="Corpodetexto"/>
        <w:jc w:val="both"/>
        <w:rPr>
          <w:b/>
          <w:bCs/>
          <w:u w:val="single"/>
        </w:rPr>
      </w:pPr>
      <w:r w:rsidRPr="009A4AAE">
        <w:rPr>
          <w:b/>
          <w:bCs/>
          <w:u w:val="single"/>
        </w:rPr>
        <w:t>Onde encontrar a simulação:</w:t>
      </w:r>
    </w:p>
    <w:p w:rsidR="008714A0" w:rsidRPr="009A4AAE" w:rsidRDefault="008714A0" w:rsidP="008714A0">
      <w:pPr>
        <w:ind w:firstLine="708"/>
        <w:jc w:val="both"/>
        <w:rPr>
          <w:color w:val="000000"/>
        </w:rPr>
      </w:pPr>
    </w:p>
    <w:p w:rsidR="008714A0" w:rsidRPr="00CB524F" w:rsidRDefault="008714A0" w:rsidP="008714A0">
      <w:pPr>
        <w:jc w:val="both"/>
        <w:rPr>
          <w:sz w:val="28"/>
        </w:rPr>
      </w:pPr>
      <w:r w:rsidRPr="009A4AAE">
        <w:rPr>
          <w:color w:val="000000"/>
        </w:rPr>
        <w:tab/>
      </w:r>
      <w:r w:rsidRPr="00CB524F">
        <w:rPr>
          <w:color w:val="000000"/>
          <w:sz w:val="28"/>
        </w:rPr>
        <w:t xml:space="preserve">Abra uma página no seu navegador  de internet e digite </w:t>
      </w:r>
      <w:hyperlink r:id="rId8" w:history="1">
        <w:r w:rsidR="007448DF" w:rsidRPr="00900EC2">
          <w:rPr>
            <w:rStyle w:val="Hyperlink"/>
            <w:sz w:val="28"/>
          </w:rPr>
          <w:t>https://phet.colorado.edu/sims/html/balloons-and-static-electricity/latest/balloons-and-static-electricity_pt_BR.html.Em</w:t>
        </w:r>
      </w:hyperlink>
      <w:r w:rsidR="007448DF">
        <w:rPr>
          <w:sz w:val="28"/>
        </w:rPr>
        <w:t xml:space="preserve"> </w:t>
      </w:r>
      <w:r w:rsidRPr="00CB524F">
        <w:rPr>
          <w:sz w:val="28"/>
        </w:rPr>
        <w:t xml:space="preserve">seguida, </w:t>
      </w:r>
      <w:r w:rsidRPr="00CB524F">
        <w:rPr>
          <w:color w:val="000000"/>
          <w:sz w:val="28"/>
        </w:rPr>
        <w:t xml:space="preserve"> clicando na opção “copiar”, faça o download do OA Balões e Eletricidade Estática.</w:t>
      </w:r>
    </w:p>
    <w:p w:rsidR="008714A0" w:rsidRPr="009A4AAE" w:rsidRDefault="008714A0" w:rsidP="008714A0">
      <w:pPr>
        <w:pStyle w:val="Corpodetexto"/>
        <w:jc w:val="both"/>
        <w:rPr>
          <w:b/>
          <w:bCs/>
          <w:u w:val="single"/>
        </w:rPr>
      </w:pPr>
    </w:p>
    <w:p w:rsidR="008714A0" w:rsidRPr="009A4AAE" w:rsidRDefault="008714A0" w:rsidP="008714A0">
      <w:pPr>
        <w:pStyle w:val="Corpodetexto"/>
        <w:jc w:val="both"/>
        <w:rPr>
          <w:b/>
          <w:bCs/>
          <w:u w:val="single"/>
        </w:rPr>
      </w:pPr>
      <w:r w:rsidRPr="009A4AAE">
        <w:rPr>
          <w:b/>
          <w:bCs/>
          <w:u w:val="single"/>
        </w:rPr>
        <w:t>Como utilizar o OA Balões e Eletricidade Estática:</w:t>
      </w:r>
    </w:p>
    <w:p w:rsidR="008714A0" w:rsidRPr="009A4AAE" w:rsidRDefault="008714A0" w:rsidP="008714A0">
      <w:pPr>
        <w:ind w:firstLine="708"/>
        <w:jc w:val="both"/>
        <w:rPr>
          <w:color w:val="000000"/>
        </w:rPr>
      </w:pPr>
    </w:p>
    <w:p w:rsidR="007448DF" w:rsidRPr="00323960" w:rsidRDefault="007448DF" w:rsidP="00FC1CED">
      <w:pPr>
        <w:pStyle w:val="PargrafodaLista"/>
        <w:numPr>
          <w:ilvl w:val="0"/>
          <w:numId w:val="2"/>
        </w:numPr>
        <w:spacing w:line="360" w:lineRule="auto"/>
        <w:jc w:val="both"/>
        <w:rPr>
          <w:color w:val="000000"/>
          <w:sz w:val="28"/>
        </w:rPr>
      </w:pPr>
      <w:r w:rsidRPr="00323960">
        <w:rPr>
          <w:color w:val="000000"/>
          <w:sz w:val="28"/>
        </w:rPr>
        <w:t>A situação apresentada no OA indica que o sistema está inicialmente neutro. No quadro inferior do canto esquerdo, o usuário pode marcar as opções de mostrar e ocultar todas as cargas bem como mostrar somente as cargas resultantes. As situações podem ser observadas na figura abaixo:</w:t>
      </w:r>
    </w:p>
    <w:p w:rsidR="007448DF" w:rsidRDefault="007448DF" w:rsidP="008714A0">
      <w:pPr>
        <w:ind w:firstLine="708"/>
        <w:jc w:val="both"/>
        <w:rPr>
          <w:color w:val="000000"/>
          <w:sz w:val="28"/>
        </w:rPr>
      </w:pPr>
    </w:p>
    <w:p w:rsidR="00323960" w:rsidRDefault="00323960" w:rsidP="008714A0">
      <w:pPr>
        <w:ind w:firstLine="708"/>
        <w:jc w:val="both"/>
        <w:rPr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41073" cy="32400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1" r="16657" b="8093"/>
                    <a:stretch/>
                  </pic:blipFill>
                  <pic:spPr bwMode="auto">
                    <a:xfrm>
                      <a:off x="0" y="0"/>
                      <a:ext cx="514107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60" w:rsidRDefault="00323960" w:rsidP="008714A0">
      <w:pPr>
        <w:ind w:firstLine="708"/>
        <w:jc w:val="both"/>
        <w:rPr>
          <w:color w:val="000000"/>
        </w:rPr>
      </w:pPr>
    </w:p>
    <w:p w:rsidR="00323960" w:rsidRPr="00323960" w:rsidRDefault="00323960" w:rsidP="00323960">
      <w:pPr>
        <w:pStyle w:val="PargrafodaLista"/>
        <w:numPr>
          <w:ilvl w:val="0"/>
          <w:numId w:val="2"/>
        </w:numPr>
        <w:jc w:val="both"/>
        <w:rPr>
          <w:color w:val="000000"/>
        </w:rPr>
      </w:pPr>
      <w:r w:rsidRPr="00323960">
        <w:rPr>
          <w:color w:val="000000"/>
          <w:sz w:val="28"/>
        </w:rPr>
        <w:lastRenderedPageBreak/>
        <w:t xml:space="preserve">Ao atritar </w:t>
      </w:r>
      <w:r>
        <w:rPr>
          <w:color w:val="000000"/>
          <w:sz w:val="28"/>
        </w:rPr>
        <w:t xml:space="preserve">o balão no casaco, podemos observar que o balão fica carregado negativamente (-) </w:t>
      </w:r>
      <w:proofErr w:type="gramStart"/>
      <w:r>
        <w:rPr>
          <w:color w:val="000000"/>
          <w:sz w:val="28"/>
        </w:rPr>
        <w:t>e  o</w:t>
      </w:r>
      <w:proofErr w:type="gramEnd"/>
      <w:r>
        <w:rPr>
          <w:color w:val="000000"/>
          <w:sz w:val="28"/>
        </w:rPr>
        <w:t xml:space="preserve"> casaco (+), de modo que há atração entre ambos.</w:t>
      </w:r>
    </w:p>
    <w:p w:rsidR="00323960" w:rsidRDefault="00323960" w:rsidP="00323960">
      <w:pPr>
        <w:pStyle w:val="PargrafodaLista"/>
        <w:ind w:left="360"/>
        <w:jc w:val="both"/>
        <w:rPr>
          <w:color w:val="000000"/>
          <w:sz w:val="28"/>
        </w:rPr>
      </w:pPr>
    </w:p>
    <w:p w:rsidR="00323960" w:rsidRPr="00323960" w:rsidRDefault="00323960" w:rsidP="00323960">
      <w:pPr>
        <w:pStyle w:val="PargrafodaLista"/>
        <w:ind w:left="360"/>
        <w:jc w:val="both"/>
        <w:rPr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142613" cy="32400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6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60" w:rsidRPr="00323960" w:rsidRDefault="00513257" w:rsidP="00513257">
      <w:pPr>
        <w:pStyle w:val="PargrafodaLista"/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301625</wp:posOffset>
            </wp:positionH>
            <wp:positionV relativeFrom="paragraph">
              <wp:posOffset>1270000</wp:posOffset>
            </wp:positionV>
            <wp:extent cx="5157052" cy="32400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05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960">
        <w:rPr>
          <w:color w:val="000000"/>
          <w:sz w:val="28"/>
          <w:szCs w:val="28"/>
        </w:rPr>
        <w:t>Quando repetimos a mesma situação descrita anteriormente e aproximamos o balão da parede, este é atraído por ela, porém podemos perceber (marcando-se a opção de mostrar todas as cargas), a repulsão de parte das cargas negativas.</w:t>
      </w:r>
    </w:p>
    <w:p w:rsidR="00323960" w:rsidRDefault="00323960" w:rsidP="008714A0">
      <w:pPr>
        <w:ind w:firstLine="708"/>
        <w:jc w:val="both"/>
        <w:rPr>
          <w:color w:val="000000"/>
        </w:rPr>
      </w:pPr>
    </w:p>
    <w:p w:rsidR="00513257" w:rsidRDefault="00513257" w:rsidP="008714A0">
      <w:pPr>
        <w:ind w:firstLine="708"/>
        <w:jc w:val="both"/>
        <w:rPr>
          <w:color w:val="000000"/>
        </w:rPr>
      </w:pPr>
    </w:p>
    <w:p w:rsidR="00323960" w:rsidRPr="00513257" w:rsidRDefault="00FC1CED" w:rsidP="00513257">
      <w:pPr>
        <w:pStyle w:val="PargrafodaLista"/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294640</wp:posOffset>
            </wp:positionH>
            <wp:positionV relativeFrom="paragraph">
              <wp:posOffset>1022985</wp:posOffset>
            </wp:positionV>
            <wp:extent cx="5171570" cy="32400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57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960" w:rsidRPr="00323960">
        <w:rPr>
          <w:color w:val="000000"/>
          <w:sz w:val="28"/>
        </w:rPr>
        <w:t>Se usarmos</w:t>
      </w:r>
      <w:r w:rsidR="00323960">
        <w:rPr>
          <w:color w:val="000000"/>
          <w:sz w:val="28"/>
        </w:rPr>
        <w:t xml:space="preserve"> um segundo balão neutro, este </w:t>
      </w:r>
      <w:r w:rsidR="00513257">
        <w:rPr>
          <w:color w:val="000000"/>
          <w:sz w:val="28"/>
        </w:rPr>
        <w:t>pode ser aproximado tanto da parede quanto do casaco e, apesar de ser atraído por ambos, não há separação (afastamento/aproximação) entre as cargas.</w:t>
      </w:r>
    </w:p>
    <w:p w:rsidR="00513257" w:rsidRDefault="00513257" w:rsidP="00513257">
      <w:pPr>
        <w:pStyle w:val="PargrafodaLista"/>
        <w:spacing w:line="360" w:lineRule="auto"/>
        <w:ind w:left="360"/>
        <w:jc w:val="both"/>
        <w:rPr>
          <w:color w:val="000000"/>
          <w:sz w:val="28"/>
        </w:rPr>
      </w:pPr>
      <w:r>
        <w:rPr>
          <w:noProof/>
          <w:lang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312420</wp:posOffset>
            </wp:positionH>
            <wp:positionV relativeFrom="paragraph">
              <wp:posOffset>3724275</wp:posOffset>
            </wp:positionV>
            <wp:extent cx="5136326" cy="324000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2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257" w:rsidRDefault="00513257" w:rsidP="00513257">
      <w:pPr>
        <w:pStyle w:val="PargrafodaLista"/>
        <w:spacing w:line="360" w:lineRule="auto"/>
        <w:ind w:left="360"/>
        <w:jc w:val="both"/>
        <w:rPr>
          <w:color w:val="000000"/>
          <w:sz w:val="28"/>
        </w:rPr>
      </w:pPr>
    </w:p>
    <w:p w:rsidR="00513257" w:rsidRPr="00513257" w:rsidRDefault="00243C00" w:rsidP="00513257">
      <w:pPr>
        <w:pStyle w:val="PargrafodaLista"/>
        <w:numPr>
          <w:ilvl w:val="0"/>
          <w:numId w:val="2"/>
        </w:numPr>
        <w:spacing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Com isto, a Lei de </w:t>
      </w:r>
      <w:proofErr w:type="spellStart"/>
      <w:r>
        <w:rPr>
          <w:color w:val="000000"/>
          <w:sz w:val="28"/>
        </w:rPr>
        <w:t>Dufay</w:t>
      </w:r>
      <w:proofErr w:type="spellEnd"/>
      <w:r>
        <w:rPr>
          <w:color w:val="000000"/>
          <w:sz w:val="28"/>
        </w:rPr>
        <w:t xml:space="preserve"> é verificada pela manipulação da simulação.</w:t>
      </w:r>
    </w:p>
    <w:p w:rsidR="00513257" w:rsidRPr="00513257" w:rsidRDefault="00513257" w:rsidP="00513257">
      <w:pPr>
        <w:pStyle w:val="PargrafodaLista"/>
        <w:spacing w:line="360" w:lineRule="auto"/>
        <w:ind w:left="360"/>
        <w:jc w:val="both"/>
        <w:rPr>
          <w:color w:val="000000"/>
          <w:sz w:val="28"/>
        </w:rPr>
      </w:pPr>
    </w:p>
    <w:p w:rsidR="008714A0" w:rsidRPr="00FA3093" w:rsidRDefault="008714A0" w:rsidP="00553967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bookmarkStart w:id="0" w:name="_GoBack"/>
      <w:bookmarkEnd w:id="0"/>
      <w:r w:rsidRPr="00FA3093">
        <w:rPr>
          <w:b/>
          <w:color w:val="000000"/>
          <w:sz w:val="28"/>
          <w:szCs w:val="28"/>
          <w:u w:val="single"/>
        </w:rPr>
        <w:lastRenderedPageBreak/>
        <w:t>Qual a sua Atividade?</w:t>
      </w:r>
    </w:p>
    <w:p w:rsidR="008714A0" w:rsidRPr="00FA3093" w:rsidRDefault="008714A0" w:rsidP="00553967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</w:p>
    <w:p w:rsidR="008714A0" w:rsidRDefault="008714A0" w:rsidP="00553967">
      <w:pPr>
        <w:spacing w:line="360" w:lineRule="auto"/>
        <w:jc w:val="both"/>
        <w:rPr>
          <w:color w:val="000000"/>
          <w:sz w:val="28"/>
          <w:szCs w:val="28"/>
        </w:rPr>
      </w:pPr>
      <w:r w:rsidRPr="00FA3093">
        <w:rPr>
          <w:color w:val="000000"/>
          <w:sz w:val="28"/>
          <w:szCs w:val="28"/>
        </w:rPr>
        <w:t xml:space="preserve">1 – </w:t>
      </w:r>
      <w:r w:rsidR="00553967">
        <w:rPr>
          <w:color w:val="000000"/>
          <w:sz w:val="28"/>
          <w:szCs w:val="28"/>
        </w:rPr>
        <w:t>Como o sistema se encontra i</w:t>
      </w:r>
      <w:r w:rsidR="00553967" w:rsidRPr="00FA3093">
        <w:rPr>
          <w:color w:val="000000"/>
          <w:sz w:val="28"/>
          <w:szCs w:val="28"/>
        </w:rPr>
        <w:t>nicialmente?</w:t>
      </w:r>
    </w:p>
    <w:p w:rsidR="009D7E47" w:rsidRPr="00FA3093" w:rsidRDefault="009D7E47" w:rsidP="00553967">
      <w:pPr>
        <w:spacing w:line="360" w:lineRule="auto"/>
        <w:jc w:val="both"/>
        <w:rPr>
          <w:sz w:val="28"/>
          <w:szCs w:val="28"/>
        </w:rPr>
      </w:pPr>
    </w:p>
    <w:p w:rsidR="00553967" w:rsidRDefault="008714A0" w:rsidP="00553967">
      <w:pPr>
        <w:spacing w:line="360" w:lineRule="auto"/>
        <w:jc w:val="both"/>
        <w:rPr>
          <w:color w:val="000000"/>
          <w:sz w:val="28"/>
          <w:szCs w:val="28"/>
        </w:rPr>
      </w:pPr>
      <w:r w:rsidRPr="00FA3093">
        <w:rPr>
          <w:color w:val="000000"/>
          <w:sz w:val="28"/>
          <w:szCs w:val="28"/>
        </w:rPr>
        <w:t xml:space="preserve">2 – </w:t>
      </w:r>
      <w:r w:rsidR="00553967">
        <w:rPr>
          <w:color w:val="000000"/>
          <w:sz w:val="28"/>
          <w:szCs w:val="28"/>
        </w:rPr>
        <w:t>Ao atritarmos o balão no casaco, o que se observa?</w:t>
      </w:r>
    </w:p>
    <w:p w:rsidR="009D7E47" w:rsidRDefault="009D7E47" w:rsidP="00553967">
      <w:pPr>
        <w:spacing w:line="360" w:lineRule="auto"/>
        <w:jc w:val="both"/>
        <w:rPr>
          <w:color w:val="000000"/>
          <w:sz w:val="28"/>
          <w:szCs w:val="28"/>
        </w:rPr>
      </w:pPr>
    </w:p>
    <w:p w:rsidR="008714A0" w:rsidRDefault="008714A0" w:rsidP="00553967">
      <w:pPr>
        <w:spacing w:line="360" w:lineRule="auto"/>
        <w:jc w:val="both"/>
        <w:rPr>
          <w:color w:val="000000"/>
          <w:sz w:val="28"/>
          <w:szCs w:val="28"/>
        </w:rPr>
      </w:pPr>
      <w:r w:rsidRPr="00FA3093">
        <w:rPr>
          <w:color w:val="000000"/>
          <w:sz w:val="28"/>
          <w:szCs w:val="28"/>
        </w:rPr>
        <w:t xml:space="preserve">3 – </w:t>
      </w:r>
      <w:r w:rsidR="00553967">
        <w:rPr>
          <w:color w:val="000000"/>
          <w:sz w:val="28"/>
          <w:szCs w:val="28"/>
        </w:rPr>
        <w:t>E se depois o aproximarmos da parede</w:t>
      </w:r>
      <w:r w:rsidRPr="00FA3093">
        <w:rPr>
          <w:color w:val="000000"/>
          <w:sz w:val="28"/>
          <w:szCs w:val="28"/>
        </w:rPr>
        <w:t>?</w:t>
      </w:r>
    </w:p>
    <w:p w:rsidR="009D7E47" w:rsidRDefault="009D7E47" w:rsidP="00553967">
      <w:pPr>
        <w:spacing w:line="360" w:lineRule="auto"/>
        <w:jc w:val="both"/>
        <w:rPr>
          <w:color w:val="000000"/>
          <w:sz w:val="28"/>
          <w:szCs w:val="28"/>
        </w:rPr>
      </w:pPr>
    </w:p>
    <w:p w:rsidR="008714A0" w:rsidRPr="00FA3093" w:rsidRDefault="008714A0" w:rsidP="00553967">
      <w:pPr>
        <w:spacing w:line="360" w:lineRule="auto"/>
        <w:jc w:val="both"/>
        <w:rPr>
          <w:color w:val="000000"/>
          <w:sz w:val="28"/>
          <w:szCs w:val="28"/>
        </w:rPr>
      </w:pPr>
      <w:r w:rsidRPr="00FA3093">
        <w:rPr>
          <w:color w:val="000000"/>
          <w:sz w:val="28"/>
          <w:szCs w:val="28"/>
        </w:rPr>
        <w:t xml:space="preserve">4 – </w:t>
      </w:r>
      <w:r w:rsidR="00553967">
        <w:rPr>
          <w:color w:val="000000"/>
          <w:sz w:val="28"/>
          <w:szCs w:val="28"/>
        </w:rPr>
        <w:t>Como você interpreta a situação descrita no OA</w:t>
      </w:r>
      <w:r w:rsidRPr="00FA3093">
        <w:rPr>
          <w:color w:val="000000"/>
          <w:sz w:val="28"/>
          <w:szCs w:val="28"/>
        </w:rPr>
        <w:t>?</w:t>
      </w:r>
    </w:p>
    <w:p w:rsidR="008714A0" w:rsidRPr="00FA3093" w:rsidRDefault="008714A0" w:rsidP="00553967">
      <w:pPr>
        <w:spacing w:line="360" w:lineRule="auto"/>
        <w:jc w:val="both"/>
        <w:rPr>
          <w:color w:val="000000"/>
          <w:sz w:val="28"/>
          <w:szCs w:val="28"/>
        </w:rPr>
      </w:pPr>
    </w:p>
    <w:p w:rsidR="008714A0" w:rsidRPr="00FA3093" w:rsidRDefault="008714A0" w:rsidP="00553967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FA3093">
        <w:rPr>
          <w:b/>
          <w:color w:val="000000"/>
          <w:sz w:val="28"/>
          <w:szCs w:val="28"/>
          <w:u w:val="single"/>
        </w:rPr>
        <w:t>Atividade Complementar</w:t>
      </w:r>
    </w:p>
    <w:p w:rsidR="008714A0" w:rsidRPr="00FA3093" w:rsidRDefault="008714A0" w:rsidP="00553967">
      <w:pPr>
        <w:spacing w:line="360" w:lineRule="auto"/>
        <w:jc w:val="both"/>
        <w:rPr>
          <w:color w:val="000000"/>
          <w:sz w:val="28"/>
          <w:szCs w:val="28"/>
        </w:rPr>
      </w:pPr>
    </w:p>
    <w:p w:rsidR="008714A0" w:rsidRDefault="008714A0" w:rsidP="00553967">
      <w:pPr>
        <w:spacing w:line="360" w:lineRule="auto"/>
        <w:jc w:val="both"/>
        <w:rPr>
          <w:color w:val="000000"/>
          <w:sz w:val="28"/>
          <w:szCs w:val="28"/>
        </w:rPr>
      </w:pPr>
      <w:r w:rsidRPr="00FA3093">
        <w:rPr>
          <w:color w:val="000000"/>
          <w:sz w:val="28"/>
          <w:szCs w:val="28"/>
        </w:rPr>
        <w:t xml:space="preserve">1 – </w:t>
      </w:r>
      <w:r w:rsidR="00553967">
        <w:rPr>
          <w:color w:val="000000"/>
          <w:sz w:val="28"/>
          <w:szCs w:val="28"/>
        </w:rPr>
        <w:t>O que são cargas elétricas? Como elas influenciam na interpretação da situação descrita pela simulação?</w:t>
      </w:r>
    </w:p>
    <w:p w:rsidR="009D7E47" w:rsidRDefault="009D7E47" w:rsidP="00553967">
      <w:pPr>
        <w:spacing w:line="360" w:lineRule="auto"/>
        <w:jc w:val="both"/>
        <w:rPr>
          <w:color w:val="000000"/>
          <w:sz w:val="28"/>
          <w:szCs w:val="28"/>
        </w:rPr>
      </w:pPr>
    </w:p>
    <w:p w:rsidR="00553967" w:rsidRDefault="00553967" w:rsidP="00553967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– Discuta sobre os principais processos de eletrização e esquematize-os através de desenhos, mostrando as cargas envolvidas.</w:t>
      </w:r>
    </w:p>
    <w:p w:rsidR="009D7E47" w:rsidRDefault="009D7E47" w:rsidP="00553967">
      <w:pPr>
        <w:spacing w:line="360" w:lineRule="auto"/>
        <w:jc w:val="both"/>
        <w:rPr>
          <w:color w:val="000000"/>
          <w:sz w:val="28"/>
          <w:szCs w:val="28"/>
        </w:rPr>
      </w:pPr>
    </w:p>
    <w:p w:rsidR="00553967" w:rsidRDefault="00553967" w:rsidP="00553967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– Quais são as cargas que podem ser vistas nos balões, no casaco e na parede?</w:t>
      </w:r>
    </w:p>
    <w:p w:rsidR="009D7E47" w:rsidRDefault="009D7E47" w:rsidP="00553967">
      <w:pPr>
        <w:spacing w:line="360" w:lineRule="auto"/>
        <w:jc w:val="both"/>
        <w:rPr>
          <w:color w:val="000000"/>
          <w:sz w:val="28"/>
          <w:szCs w:val="28"/>
        </w:rPr>
      </w:pPr>
    </w:p>
    <w:p w:rsidR="00553967" w:rsidRDefault="00553967" w:rsidP="00553967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 – Defina o princípio do funcionamento</w:t>
      </w:r>
      <w:r w:rsidR="009272E9">
        <w:rPr>
          <w:color w:val="000000"/>
          <w:sz w:val="28"/>
          <w:szCs w:val="28"/>
        </w:rPr>
        <w:t xml:space="preserve"> de um para-raios?</w:t>
      </w:r>
    </w:p>
    <w:p w:rsidR="009D7E47" w:rsidRPr="00FA3093" w:rsidRDefault="009D7E47" w:rsidP="00553967">
      <w:pPr>
        <w:spacing w:line="360" w:lineRule="auto"/>
        <w:jc w:val="both"/>
        <w:rPr>
          <w:color w:val="000000"/>
          <w:sz w:val="28"/>
          <w:szCs w:val="28"/>
        </w:rPr>
      </w:pPr>
    </w:p>
    <w:p w:rsidR="008714A0" w:rsidRPr="00FA3093" w:rsidRDefault="008714A0" w:rsidP="00553967">
      <w:pPr>
        <w:spacing w:line="360" w:lineRule="auto"/>
        <w:jc w:val="both"/>
        <w:rPr>
          <w:color w:val="000000"/>
          <w:sz w:val="28"/>
          <w:szCs w:val="28"/>
        </w:rPr>
      </w:pPr>
    </w:p>
    <w:p w:rsidR="008714A0" w:rsidRPr="00FA3093" w:rsidRDefault="008714A0" w:rsidP="00553967">
      <w:pPr>
        <w:spacing w:line="360" w:lineRule="auto"/>
        <w:rPr>
          <w:color w:val="000000"/>
          <w:sz w:val="28"/>
          <w:szCs w:val="28"/>
        </w:rPr>
      </w:pPr>
      <w:r w:rsidRPr="00FA3093">
        <w:rPr>
          <w:b/>
          <w:color w:val="000000"/>
          <w:sz w:val="28"/>
          <w:szCs w:val="28"/>
          <w:u w:val="single"/>
        </w:rPr>
        <w:t>Para saber mais!</w:t>
      </w:r>
      <w:r w:rsidRPr="00FA3093">
        <w:rPr>
          <w:color w:val="000000"/>
          <w:sz w:val="28"/>
          <w:szCs w:val="28"/>
        </w:rPr>
        <w:t xml:space="preserve"> </w:t>
      </w:r>
    </w:p>
    <w:p w:rsidR="008714A0" w:rsidRPr="00FA3093" w:rsidRDefault="008714A0" w:rsidP="00553967">
      <w:pPr>
        <w:spacing w:line="360" w:lineRule="auto"/>
        <w:rPr>
          <w:sz w:val="28"/>
          <w:szCs w:val="28"/>
        </w:rPr>
      </w:pPr>
    </w:p>
    <w:p w:rsidR="008714A0" w:rsidRDefault="001A1508" w:rsidP="00553967">
      <w:pPr>
        <w:spacing w:line="360" w:lineRule="auto"/>
        <w:jc w:val="both"/>
        <w:rPr>
          <w:sz w:val="28"/>
          <w:szCs w:val="28"/>
        </w:rPr>
      </w:pPr>
      <w:hyperlink r:id="rId14" w:history="1">
        <w:r w:rsidRPr="00900EC2">
          <w:rPr>
            <w:rStyle w:val="Hyperlink"/>
            <w:sz w:val="28"/>
            <w:szCs w:val="28"/>
          </w:rPr>
          <w:t>https://www.youtube.com/watch?v=gvyNtpZqDj4</w:t>
        </w:r>
      </w:hyperlink>
    </w:p>
    <w:p w:rsidR="001A1508" w:rsidRPr="00FA3093" w:rsidRDefault="001A1508" w:rsidP="00553967">
      <w:pPr>
        <w:spacing w:line="360" w:lineRule="auto"/>
        <w:jc w:val="both"/>
        <w:rPr>
          <w:sz w:val="28"/>
          <w:szCs w:val="28"/>
        </w:rPr>
      </w:pPr>
    </w:p>
    <w:p w:rsidR="008714A0" w:rsidRDefault="001A1508" w:rsidP="00553967">
      <w:pPr>
        <w:spacing w:line="360" w:lineRule="auto"/>
        <w:jc w:val="both"/>
        <w:rPr>
          <w:sz w:val="28"/>
          <w:szCs w:val="28"/>
        </w:rPr>
      </w:pPr>
      <w:hyperlink r:id="rId15" w:history="1">
        <w:r w:rsidRPr="00900EC2">
          <w:rPr>
            <w:rStyle w:val="Hyperlink"/>
            <w:sz w:val="28"/>
            <w:szCs w:val="28"/>
          </w:rPr>
          <w:t>https://www.youtube.com/watch?v=orsmlmLNiD8</w:t>
        </w:r>
      </w:hyperlink>
    </w:p>
    <w:p w:rsidR="001A1508" w:rsidRDefault="001A1508" w:rsidP="00553967">
      <w:pPr>
        <w:spacing w:line="360" w:lineRule="auto"/>
        <w:jc w:val="both"/>
        <w:rPr>
          <w:sz w:val="28"/>
          <w:szCs w:val="28"/>
        </w:rPr>
      </w:pPr>
    </w:p>
    <w:p w:rsidR="008714A0" w:rsidRDefault="001A1508" w:rsidP="00553967">
      <w:pPr>
        <w:spacing w:line="360" w:lineRule="auto"/>
        <w:jc w:val="both"/>
        <w:rPr>
          <w:sz w:val="28"/>
          <w:szCs w:val="28"/>
        </w:rPr>
      </w:pPr>
      <w:hyperlink r:id="rId16" w:history="1">
        <w:r w:rsidRPr="00900EC2">
          <w:rPr>
            <w:rStyle w:val="Hyperlink"/>
            <w:sz w:val="28"/>
            <w:szCs w:val="28"/>
          </w:rPr>
          <w:t>https://www.youtube.com/watch?v=CpF4e7A_lMM</w:t>
        </w:r>
      </w:hyperlink>
    </w:p>
    <w:p w:rsidR="001A1508" w:rsidRDefault="001A1508" w:rsidP="00553967">
      <w:pPr>
        <w:spacing w:line="360" w:lineRule="auto"/>
        <w:jc w:val="both"/>
        <w:rPr>
          <w:sz w:val="28"/>
          <w:szCs w:val="28"/>
        </w:rPr>
      </w:pPr>
    </w:p>
    <w:p w:rsidR="001A1508" w:rsidRDefault="001A1508" w:rsidP="00553967">
      <w:pPr>
        <w:spacing w:line="360" w:lineRule="auto"/>
        <w:jc w:val="both"/>
        <w:rPr>
          <w:sz w:val="28"/>
          <w:szCs w:val="28"/>
        </w:rPr>
      </w:pPr>
      <w:hyperlink r:id="rId17" w:history="1">
        <w:r w:rsidRPr="00900EC2">
          <w:rPr>
            <w:rStyle w:val="Hyperlink"/>
            <w:sz w:val="28"/>
            <w:szCs w:val="28"/>
          </w:rPr>
          <w:t>https://mundoeducacao.bol.uol.com.br/fisica/eletrizacao-por-atrito.htm</w:t>
        </w:r>
      </w:hyperlink>
    </w:p>
    <w:p w:rsidR="008714A0" w:rsidRDefault="008714A0" w:rsidP="00553967">
      <w:pPr>
        <w:spacing w:line="360" w:lineRule="auto"/>
        <w:jc w:val="both"/>
        <w:rPr>
          <w:sz w:val="28"/>
          <w:szCs w:val="28"/>
        </w:rPr>
      </w:pPr>
    </w:p>
    <w:p w:rsidR="001A1508" w:rsidRDefault="009D7E47" w:rsidP="00553967">
      <w:pPr>
        <w:spacing w:line="360" w:lineRule="auto"/>
        <w:jc w:val="both"/>
        <w:rPr>
          <w:sz w:val="28"/>
          <w:szCs w:val="28"/>
        </w:rPr>
      </w:pPr>
      <w:hyperlink r:id="rId18" w:history="1">
        <w:r w:rsidRPr="00900EC2">
          <w:rPr>
            <w:rStyle w:val="Hyperlink"/>
            <w:sz w:val="28"/>
            <w:szCs w:val="28"/>
          </w:rPr>
          <w:t>http://www.ifsc.usp.br/~strontium/Teaching/Material2010-2%20FFI0106%20LabFisicaIII/01-IntroducaoEletrostatica.pdf</w:t>
        </w:r>
      </w:hyperlink>
    </w:p>
    <w:p w:rsidR="009D7E47" w:rsidRDefault="009D7E47" w:rsidP="00553967">
      <w:pPr>
        <w:spacing w:line="360" w:lineRule="auto"/>
        <w:jc w:val="both"/>
        <w:rPr>
          <w:sz w:val="28"/>
          <w:szCs w:val="28"/>
        </w:rPr>
      </w:pPr>
    </w:p>
    <w:p w:rsidR="009D7E47" w:rsidRDefault="009D7E47" w:rsidP="00553967">
      <w:pPr>
        <w:spacing w:line="360" w:lineRule="auto"/>
        <w:jc w:val="both"/>
        <w:rPr>
          <w:sz w:val="28"/>
          <w:szCs w:val="28"/>
        </w:rPr>
      </w:pPr>
      <w:hyperlink r:id="rId19" w:history="1">
        <w:r w:rsidRPr="00900EC2">
          <w:rPr>
            <w:rStyle w:val="Hyperlink"/>
            <w:sz w:val="28"/>
            <w:szCs w:val="28"/>
          </w:rPr>
          <w:t>https://qacademico.ifce.edu.br/uploads/MATERIAIS_AULAS/898670-aula_2_eletrost%C3%A1tica_parte2.pdf</w:t>
        </w:r>
      </w:hyperlink>
    </w:p>
    <w:p w:rsidR="009D7E47" w:rsidRDefault="009D7E47" w:rsidP="00553967">
      <w:pPr>
        <w:spacing w:line="360" w:lineRule="auto"/>
        <w:jc w:val="both"/>
        <w:rPr>
          <w:sz w:val="28"/>
          <w:szCs w:val="28"/>
        </w:rPr>
      </w:pPr>
    </w:p>
    <w:p w:rsidR="009D7E47" w:rsidRDefault="009D7E47" w:rsidP="00553967">
      <w:pPr>
        <w:spacing w:line="360" w:lineRule="auto"/>
        <w:jc w:val="both"/>
        <w:rPr>
          <w:sz w:val="28"/>
          <w:szCs w:val="28"/>
        </w:rPr>
      </w:pPr>
      <w:hyperlink r:id="rId20" w:history="1">
        <w:r w:rsidRPr="00900EC2">
          <w:rPr>
            <w:rStyle w:val="Hyperlink"/>
            <w:sz w:val="28"/>
            <w:szCs w:val="28"/>
          </w:rPr>
          <w:t>http://www.professormario.com.br/textos/listas/3EM-eletricidade_estatica.pdf</w:t>
        </w:r>
      </w:hyperlink>
    </w:p>
    <w:p w:rsidR="009D7E47" w:rsidRPr="00FA3093" w:rsidRDefault="009D7E47" w:rsidP="00553967">
      <w:pPr>
        <w:spacing w:line="360" w:lineRule="auto"/>
        <w:jc w:val="both"/>
        <w:rPr>
          <w:sz w:val="28"/>
          <w:szCs w:val="28"/>
        </w:rPr>
      </w:pPr>
    </w:p>
    <w:p w:rsidR="008714A0" w:rsidRPr="00FA3093" w:rsidRDefault="008714A0" w:rsidP="00553967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</w:p>
    <w:p w:rsidR="008714A0" w:rsidRPr="00FA3093" w:rsidRDefault="008714A0" w:rsidP="00553967">
      <w:pPr>
        <w:spacing w:line="360" w:lineRule="auto"/>
        <w:jc w:val="both"/>
        <w:rPr>
          <w:sz w:val="28"/>
          <w:szCs w:val="28"/>
        </w:rPr>
      </w:pPr>
    </w:p>
    <w:p w:rsidR="000E5526" w:rsidRPr="00FA3093" w:rsidRDefault="000E5526" w:rsidP="00553967">
      <w:pPr>
        <w:pStyle w:val="Corpodetexto"/>
        <w:spacing w:before="4" w:line="360" w:lineRule="auto"/>
      </w:pPr>
    </w:p>
    <w:sectPr w:rsidR="000E5526" w:rsidRPr="00FA3093">
      <w:pgSz w:w="11906" w:h="16838"/>
      <w:pgMar w:top="1701" w:right="1134" w:bottom="1134" w:left="1701" w:header="0" w:footer="0" w:gutter="0"/>
      <w:cols w:space="720"/>
      <w:formProt w:val="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940DA"/>
    <w:multiLevelType w:val="hybridMultilevel"/>
    <w:tmpl w:val="44783072"/>
    <w:lvl w:ilvl="0" w:tplc="10084D3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D256CDD"/>
    <w:multiLevelType w:val="hybridMultilevel"/>
    <w:tmpl w:val="520267E6"/>
    <w:lvl w:ilvl="0" w:tplc="79A08D6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8"/>
        <w:szCs w:val="28"/>
        <w:lang w:val="pt-BR" w:eastAsia="pt-BR" w:bidi="pt-BR"/>
      </w:rPr>
    </w:lvl>
    <w:lvl w:ilvl="1" w:tplc="38DC9D68">
      <w:numFmt w:val="bullet"/>
      <w:lvlText w:val="•"/>
      <w:lvlJc w:val="left"/>
      <w:pPr>
        <w:ind w:left="1857" w:hanging="361"/>
      </w:pPr>
      <w:rPr>
        <w:rFonts w:hint="default"/>
        <w:lang w:val="pt-BR" w:eastAsia="pt-BR" w:bidi="pt-BR"/>
      </w:rPr>
    </w:lvl>
    <w:lvl w:ilvl="2" w:tplc="3AE0F944">
      <w:numFmt w:val="bullet"/>
      <w:lvlText w:val="•"/>
      <w:lvlJc w:val="left"/>
      <w:pPr>
        <w:ind w:left="2894" w:hanging="361"/>
      </w:pPr>
      <w:rPr>
        <w:rFonts w:hint="default"/>
        <w:lang w:val="pt-BR" w:eastAsia="pt-BR" w:bidi="pt-BR"/>
      </w:rPr>
    </w:lvl>
    <w:lvl w:ilvl="3" w:tplc="5AAE1C96">
      <w:numFmt w:val="bullet"/>
      <w:lvlText w:val="•"/>
      <w:lvlJc w:val="left"/>
      <w:pPr>
        <w:ind w:left="3931" w:hanging="361"/>
      </w:pPr>
      <w:rPr>
        <w:rFonts w:hint="default"/>
        <w:lang w:val="pt-BR" w:eastAsia="pt-BR" w:bidi="pt-BR"/>
      </w:rPr>
    </w:lvl>
    <w:lvl w:ilvl="4" w:tplc="2F18F472">
      <w:numFmt w:val="bullet"/>
      <w:lvlText w:val="•"/>
      <w:lvlJc w:val="left"/>
      <w:pPr>
        <w:ind w:left="4969" w:hanging="361"/>
      </w:pPr>
      <w:rPr>
        <w:rFonts w:hint="default"/>
        <w:lang w:val="pt-BR" w:eastAsia="pt-BR" w:bidi="pt-BR"/>
      </w:rPr>
    </w:lvl>
    <w:lvl w:ilvl="5" w:tplc="7A3CD044">
      <w:numFmt w:val="bullet"/>
      <w:lvlText w:val="•"/>
      <w:lvlJc w:val="left"/>
      <w:pPr>
        <w:ind w:left="6006" w:hanging="361"/>
      </w:pPr>
      <w:rPr>
        <w:rFonts w:hint="default"/>
        <w:lang w:val="pt-BR" w:eastAsia="pt-BR" w:bidi="pt-BR"/>
      </w:rPr>
    </w:lvl>
    <w:lvl w:ilvl="6" w:tplc="46BE6ED6">
      <w:numFmt w:val="bullet"/>
      <w:lvlText w:val="•"/>
      <w:lvlJc w:val="left"/>
      <w:pPr>
        <w:ind w:left="7043" w:hanging="361"/>
      </w:pPr>
      <w:rPr>
        <w:rFonts w:hint="default"/>
        <w:lang w:val="pt-BR" w:eastAsia="pt-BR" w:bidi="pt-BR"/>
      </w:rPr>
    </w:lvl>
    <w:lvl w:ilvl="7" w:tplc="8BC0E82E">
      <w:numFmt w:val="bullet"/>
      <w:lvlText w:val="•"/>
      <w:lvlJc w:val="left"/>
      <w:pPr>
        <w:ind w:left="8081" w:hanging="361"/>
      </w:pPr>
      <w:rPr>
        <w:rFonts w:hint="default"/>
        <w:lang w:val="pt-BR" w:eastAsia="pt-BR" w:bidi="pt-BR"/>
      </w:rPr>
    </w:lvl>
    <w:lvl w:ilvl="8" w:tplc="F4CE18D8">
      <w:numFmt w:val="bullet"/>
      <w:lvlText w:val="•"/>
      <w:lvlJc w:val="left"/>
      <w:pPr>
        <w:ind w:left="9118" w:hanging="361"/>
      </w:pPr>
      <w:rPr>
        <w:rFonts w:hint="default"/>
        <w:lang w:val="pt-BR" w:eastAsia="pt-BR" w:bidi="pt-B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E5526"/>
    <w:rsid w:val="000E5526"/>
    <w:rsid w:val="000F17AF"/>
    <w:rsid w:val="00101877"/>
    <w:rsid w:val="00112C76"/>
    <w:rsid w:val="001502C7"/>
    <w:rsid w:val="001A1508"/>
    <w:rsid w:val="0021718D"/>
    <w:rsid w:val="00243C00"/>
    <w:rsid w:val="003146F5"/>
    <w:rsid w:val="00320C81"/>
    <w:rsid w:val="00323960"/>
    <w:rsid w:val="00380A8E"/>
    <w:rsid w:val="004B3C5C"/>
    <w:rsid w:val="00513257"/>
    <w:rsid w:val="00545C63"/>
    <w:rsid w:val="00553967"/>
    <w:rsid w:val="005C35BB"/>
    <w:rsid w:val="00626395"/>
    <w:rsid w:val="00731941"/>
    <w:rsid w:val="007448DF"/>
    <w:rsid w:val="007A5CA5"/>
    <w:rsid w:val="007E6843"/>
    <w:rsid w:val="008714A0"/>
    <w:rsid w:val="009272E9"/>
    <w:rsid w:val="00975963"/>
    <w:rsid w:val="009A4AAE"/>
    <w:rsid w:val="009D7E47"/>
    <w:rsid w:val="00A91993"/>
    <w:rsid w:val="00CB524F"/>
    <w:rsid w:val="00CC7B3D"/>
    <w:rsid w:val="00E07BEA"/>
    <w:rsid w:val="00ED2601"/>
    <w:rsid w:val="00F022AA"/>
    <w:rsid w:val="00F044DA"/>
    <w:rsid w:val="00FA3093"/>
    <w:rsid w:val="00FC1CED"/>
    <w:rsid w:val="00F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CA0ADCD"/>
  <w15:docId w15:val="{E200CFCB-0A18-4F24-BFF7-CCF533540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4204" w:right="4483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402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LinkdaInternet">
    <w:name w:val="Link da Internet"/>
    <w:basedOn w:val="Fontepargpadro"/>
    <w:rsid w:val="008714A0"/>
    <w:rPr>
      <w:color w:val="0000FF"/>
      <w:u w:val="single"/>
    </w:rPr>
  </w:style>
  <w:style w:type="paragraph" w:customStyle="1" w:styleId="Contedodoquadro">
    <w:name w:val="Conteúdo do quadro"/>
    <w:basedOn w:val="Normal"/>
    <w:qFormat/>
    <w:rsid w:val="008714A0"/>
    <w:pPr>
      <w:widowControl/>
      <w:autoSpaceDE/>
      <w:autoSpaceDN/>
    </w:pPr>
    <w:rPr>
      <w:color w:val="00000A"/>
      <w:sz w:val="24"/>
      <w:szCs w:val="24"/>
      <w:lang w:bidi="ar-SA"/>
    </w:rPr>
  </w:style>
  <w:style w:type="character" w:styleId="Hyperlink">
    <w:name w:val="Hyperlink"/>
    <w:basedOn w:val="Fontepargpadro"/>
    <w:unhideWhenUsed/>
    <w:rsid w:val="008714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balloons-and-static-electricity/latest/balloons-and-static-electricity_pt_BR.html.Em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://www.ifsc.usp.br/~strontium/Teaching/Material2010-2%20FFI0106%20LabFisicaIII/01-IntroducaoEletrostatica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mundoeducacao.bol.uol.com.br/fisica/eletrizacao-por-atrito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pF4e7A_lMM" TargetMode="External"/><Relationship Id="rId20" Type="http://schemas.openxmlformats.org/officeDocument/2006/relationships/hyperlink" Target="http://www.professormario.com.br/textos/listas/3EM-eletricidade_estatica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rsmlmLNiD8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qacademico.ifce.edu.br/uploads/MATERIAIS_AULAS/898670-aula_2_eletrost%C3%A1tica_parte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gvyNtpZqDj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B90BF-1F34-4634-9FE9-983094199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787</Words>
  <Characters>4251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Darkson</dc:creator>
  <cp:lastModifiedBy>Laudenor Amorim</cp:lastModifiedBy>
  <cp:revision>32</cp:revision>
  <cp:lastPrinted>2018-09-30T15:14:00Z</cp:lastPrinted>
  <dcterms:created xsi:type="dcterms:W3CDTF">2018-09-30T13:33:00Z</dcterms:created>
  <dcterms:modified xsi:type="dcterms:W3CDTF">2018-09-30T15:15:00Z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2018-09-30T00:00:00Z</vt:filetime>
  </property>
</Properties>
</file>